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3AC56" w14:textId="44A74120" w:rsidR="00EB4FCE" w:rsidRDefault="00510A96">
      <w:r w:rsidRPr="00510A96">
        <w:rPr>
          <w:lang w:val="en-US"/>
        </w:rPr>
        <w:t>...that's one of the many reasons that should compel the ones making this and similar observations to dig into the work of Lyndon LaRouche. (</w:t>
      </w:r>
      <w:proofErr w:type="gramStart"/>
      <w:r w:rsidRPr="00510A96">
        <w:rPr>
          <w:lang w:val="en-US"/>
        </w:rPr>
        <w:t>So</w:t>
      </w:r>
      <w:proofErr w:type="gramEnd"/>
      <w:r w:rsidRPr="00510A96">
        <w:rPr>
          <w:lang w:val="en-US"/>
        </w:rPr>
        <w:t xml:space="preserve"> you wish to learn all about economics?)</w:t>
      </w:r>
      <w:r w:rsidRPr="00510A96">
        <w:rPr>
          <w:lang w:val="en-US"/>
        </w:rPr>
        <w:br/>
      </w:r>
      <w:r w:rsidRPr="00510A96">
        <w:rPr>
          <w:lang w:val="en-US"/>
        </w:rPr>
        <w:br/>
        <w:t xml:space="preserve">At the end of the day, the more powerful idea... that's what will win in the end. The actual value resides in the ideas. For </w:t>
      </w:r>
      <w:proofErr w:type="gramStart"/>
      <w:r w:rsidRPr="00510A96">
        <w:rPr>
          <w:lang w:val="en-US"/>
        </w:rPr>
        <w:t>those blind</w:t>
      </w:r>
      <w:proofErr w:type="gramEnd"/>
      <w:r w:rsidRPr="00510A96">
        <w:rPr>
          <w:lang w:val="en-US"/>
        </w:rPr>
        <w:t xml:space="preserve"> to the ideas, they will be late to the party and only be able to observe the value, after the fact, only once the ideas are implemented.</w:t>
      </w:r>
      <w:r w:rsidRPr="00510A96">
        <w:rPr>
          <w:lang w:val="en-US"/>
        </w:rPr>
        <w:br/>
      </w:r>
      <w:r w:rsidRPr="00510A96">
        <w:rPr>
          <w:lang w:val="en-US"/>
        </w:rPr>
        <w:br/>
        <w:t xml:space="preserve">In LaRouche economics, (the science of physical economics) money has no intrinsic value. </w:t>
      </w:r>
      <w:proofErr w:type="gramStart"/>
      <w:r w:rsidRPr="00510A96">
        <w:rPr>
          <w:lang w:val="en-US"/>
        </w:rPr>
        <w:t>The power</w:t>
      </w:r>
      <w:proofErr w:type="gramEnd"/>
      <w:r w:rsidRPr="00510A96">
        <w:rPr>
          <w:lang w:val="en-US"/>
        </w:rPr>
        <w:t xml:space="preserve"> lies in generating the ideas. The human mind</w:t>
      </w:r>
      <w:r>
        <w:rPr>
          <w:lang w:val="en-US"/>
        </w:rPr>
        <w:t>(</w:t>
      </w:r>
      <w:r w:rsidRPr="00510A96">
        <w:rPr>
          <w:lang w:val="en-US"/>
        </w:rPr>
        <w:t>s</w:t>
      </w:r>
      <w:r>
        <w:rPr>
          <w:lang w:val="en-US"/>
        </w:rPr>
        <w:t>)</w:t>
      </w:r>
      <w:r w:rsidRPr="00510A96">
        <w:rPr>
          <w:lang w:val="en-US"/>
        </w:rPr>
        <w:t xml:space="preserve"> generate</w:t>
      </w:r>
      <w:r>
        <w:rPr>
          <w:lang w:val="en-US"/>
        </w:rPr>
        <w:t>(s)</w:t>
      </w:r>
      <w:r w:rsidRPr="00510A96">
        <w:rPr>
          <w:lang w:val="en-US"/>
        </w:rPr>
        <w:t xml:space="preserve"> the ideas.</w:t>
      </w:r>
      <w:r w:rsidRPr="00510A96">
        <w:rPr>
          <w:lang w:val="en-US"/>
        </w:rPr>
        <w:br/>
      </w:r>
      <w:r w:rsidRPr="00510A96">
        <w:rPr>
          <w:lang w:val="en-US"/>
        </w:rPr>
        <w:br/>
        <w:t>What has value are the opportunities to better utilize the current platform to raise the available potential of the future platform. We see the opportunities once we learn to think like the universe does.</w:t>
      </w:r>
      <w:r w:rsidRPr="00510A96">
        <w:rPr>
          <w:lang w:val="en-US"/>
        </w:rPr>
        <w:br/>
      </w:r>
      <w:r w:rsidRPr="00510A96">
        <w:rPr>
          <w:lang w:val="en-US"/>
        </w:rPr>
        <w:br/>
        <w:t>Sure, the traditional economists might not be so keen to agree with you or to entertain such a conversation in these terms as they are ill prepared, (that certifiably so), not to be able discuss economics in physical-economic terms.</w:t>
      </w:r>
      <w:r w:rsidRPr="00510A96">
        <w:rPr>
          <w:lang w:val="en-US"/>
        </w:rPr>
        <w:br/>
      </w:r>
      <w:r w:rsidRPr="00510A96">
        <w:rPr>
          <w:lang w:val="en-US"/>
        </w:rPr>
        <w:br/>
        <w:t>This leaves the discussion open to the creative thinkers.</w:t>
      </w:r>
      <w:r w:rsidRPr="00510A96">
        <w:rPr>
          <w:lang w:val="en-US"/>
        </w:rPr>
        <w:br/>
      </w:r>
      <w:r w:rsidRPr="00510A96">
        <w:rPr>
          <w:lang w:val="en-US"/>
        </w:rPr>
        <w:br/>
        <w:t>The reality (this universe we're in) is being upgraded; The new physical-economic reality and the future limits are only bounded by the limits of our imagination. We will stop creating value only when we cease to hypothesize, the higher hypothesis.</w:t>
      </w:r>
      <w:r w:rsidRPr="00510A96">
        <w:rPr>
          <w:lang w:val="en-US"/>
        </w:rPr>
        <w:br/>
      </w:r>
      <w:r w:rsidRPr="00510A96">
        <w:rPr>
          <w:lang w:val="en-US"/>
        </w:rPr>
        <w:br/>
      </w:r>
      <w:r w:rsidRPr="00510A96">
        <w:t>Have Fun!</w:t>
      </w:r>
    </w:p>
    <w:sectPr w:rsidR="00EB4F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96"/>
    <w:rsid w:val="002426F4"/>
    <w:rsid w:val="0042708A"/>
    <w:rsid w:val="00510A96"/>
    <w:rsid w:val="00EB4FC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3E6B"/>
  <w15:chartTrackingRefBased/>
  <w15:docId w15:val="{A154566A-4366-46E3-815B-9FE07827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A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A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A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A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A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A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A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A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A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A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A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A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A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A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A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A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A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A96"/>
    <w:rPr>
      <w:rFonts w:eastAsiaTheme="majorEastAsia" w:cstheme="majorBidi"/>
      <w:color w:val="272727" w:themeColor="text1" w:themeTint="D8"/>
    </w:rPr>
  </w:style>
  <w:style w:type="paragraph" w:styleId="Title">
    <w:name w:val="Title"/>
    <w:basedOn w:val="Normal"/>
    <w:next w:val="Normal"/>
    <w:link w:val="TitleChar"/>
    <w:uiPriority w:val="10"/>
    <w:qFormat/>
    <w:rsid w:val="00510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A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A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A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A96"/>
    <w:pPr>
      <w:spacing w:before="160"/>
      <w:jc w:val="center"/>
    </w:pPr>
    <w:rPr>
      <w:i/>
      <w:iCs/>
      <w:color w:val="404040" w:themeColor="text1" w:themeTint="BF"/>
    </w:rPr>
  </w:style>
  <w:style w:type="character" w:customStyle="1" w:styleId="QuoteChar">
    <w:name w:val="Quote Char"/>
    <w:basedOn w:val="DefaultParagraphFont"/>
    <w:link w:val="Quote"/>
    <w:uiPriority w:val="29"/>
    <w:rsid w:val="00510A96"/>
    <w:rPr>
      <w:i/>
      <w:iCs/>
      <w:color w:val="404040" w:themeColor="text1" w:themeTint="BF"/>
    </w:rPr>
  </w:style>
  <w:style w:type="paragraph" w:styleId="ListParagraph">
    <w:name w:val="List Paragraph"/>
    <w:basedOn w:val="Normal"/>
    <w:uiPriority w:val="34"/>
    <w:qFormat/>
    <w:rsid w:val="00510A96"/>
    <w:pPr>
      <w:ind w:left="720"/>
      <w:contextualSpacing/>
    </w:pPr>
  </w:style>
  <w:style w:type="character" w:styleId="IntenseEmphasis">
    <w:name w:val="Intense Emphasis"/>
    <w:basedOn w:val="DefaultParagraphFont"/>
    <w:uiPriority w:val="21"/>
    <w:qFormat/>
    <w:rsid w:val="00510A96"/>
    <w:rPr>
      <w:i/>
      <w:iCs/>
      <w:color w:val="0F4761" w:themeColor="accent1" w:themeShade="BF"/>
    </w:rPr>
  </w:style>
  <w:style w:type="paragraph" w:styleId="IntenseQuote">
    <w:name w:val="Intense Quote"/>
    <w:basedOn w:val="Normal"/>
    <w:next w:val="Normal"/>
    <w:link w:val="IntenseQuoteChar"/>
    <w:uiPriority w:val="30"/>
    <w:qFormat/>
    <w:rsid w:val="00510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A96"/>
    <w:rPr>
      <w:i/>
      <w:iCs/>
      <w:color w:val="0F4761" w:themeColor="accent1" w:themeShade="BF"/>
    </w:rPr>
  </w:style>
  <w:style w:type="character" w:styleId="IntenseReference">
    <w:name w:val="Intense Reference"/>
    <w:basedOn w:val="DefaultParagraphFont"/>
    <w:uiPriority w:val="32"/>
    <w:qFormat/>
    <w:rsid w:val="00510A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4058</TotalTime>
  <Pages>1</Pages>
  <Words>213</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Trudel</dc:creator>
  <cp:keywords/>
  <dc:description/>
  <cp:lastModifiedBy>Luc Trudel</cp:lastModifiedBy>
  <cp:revision>1</cp:revision>
  <dcterms:created xsi:type="dcterms:W3CDTF">2024-07-29T20:21:00Z</dcterms:created>
  <dcterms:modified xsi:type="dcterms:W3CDTF">2024-08-01T15:59:00Z</dcterms:modified>
</cp:coreProperties>
</file>